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0C0A" w14:textId="77777777" w:rsidR="00F96717" w:rsidRDefault="009F65C2" w:rsidP="008B2397">
      <w:pPr>
        <w:pStyle w:val="NoSpacing"/>
        <w:jc w:val="center"/>
        <w:rPr>
          <w:rFonts w:ascii="CameoAntique" w:hAnsi="CameoAntique"/>
          <w:noProof/>
          <w:sz w:val="48"/>
          <w:szCs w:val="48"/>
        </w:rPr>
      </w:pPr>
      <w:r>
        <w:rPr>
          <w:rFonts w:ascii="CameoAntique" w:hAnsi="CameoAntiqu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56154CF" wp14:editId="48731435">
            <wp:simplePos x="0" y="0"/>
            <wp:positionH relativeFrom="margin">
              <wp:posOffset>2420770</wp:posOffset>
            </wp:positionH>
            <wp:positionV relativeFrom="paragraph">
              <wp:posOffset>-292100</wp:posOffset>
            </wp:positionV>
            <wp:extent cx="1847850" cy="6638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TPA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9C307" w14:textId="4E9C3DD6" w:rsidR="00F459F2" w:rsidRPr="00F96717" w:rsidRDefault="009022F1" w:rsidP="008B2397">
      <w:pPr>
        <w:pStyle w:val="NoSpacing"/>
        <w:jc w:val="center"/>
        <w:rPr>
          <w:rFonts w:ascii="CameoAntique" w:hAnsi="CameoAntique"/>
          <w:noProof/>
          <w:sz w:val="48"/>
          <w:szCs w:val="48"/>
        </w:rPr>
      </w:pPr>
      <w:r w:rsidRPr="00D37817">
        <w:rPr>
          <w:rFonts w:ascii="Essence Sans" w:hAnsi="Essence Sans"/>
          <w:b/>
          <w:bCs/>
          <w:sz w:val="56"/>
          <w:szCs w:val="56"/>
        </w:rPr>
        <w:t>Spring Celebration</w:t>
      </w:r>
    </w:p>
    <w:p w14:paraId="3DDEC94B" w14:textId="77777777" w:rsidR="00DC5F1F" w:rsidRPr="007706F3" w:rsidRDefault="00E46BEB" w:rsidP="00E46BEB">
      <w:pPr>
        <w:pStyle w:val="NoSpacing"/>
        <w:jc w:val="center"/>
        <w:rPr>
          <w:rFonts w:ascii="Essence Sans" w:hAnsi="Essence Sans" w:cs="Arial"/>
          <w:b/>
          <w:bCs/>
          <w:sz w:val="36"/>
          <w:szCs w:val="36"/>
        </w:rPr>
      </w:pPr>
      <w:r w:rsidRPr="007706F3">
        <w:rPr>
          <w:rFonts w:ascii="Essence Sans" w:hAnsi="Essence Sans" w:cs="Arial"/>
          <w:b/>
          <w:bCs/>
          <w:sz w:val="36"/>
          <w:szCs w:val="36"/>
        </w:rPr>
        <w:t xml:space="preserve">Sponsorship Opportunities </w:t>
      </w:r>
    </w:p>
    <w:p w14:paraId="00F67E86" w14:textId="449F2003" w:rsidR="00961603" w:rsidRPr="00F96717" w:rsidRDefault="00961603" w:rsidP="00F96717">
      <w:pPr>
        <w:pStyle w:val="NoSpacing"/>
        <w:jc w:val="center"/>
        <w:rPr>
          <w:rFonts w:ascii="Essence Sans" w:hAnsi="Essence Sans" w:cs="Arial"/>
          <w:b/>
          <w:bCs/>
          <w:iCs/>
          <w:sz w:val="18"/>
          <w:szCs w:val="18"/>
        </w:rPr>
      </w:pPr>
    </w:p>
    <w:p w14:paraId="11B34C49" w14:textId="7777777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6824CEC" w14:textId="31AF456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6717">
        <w:rPr>
          <w:rFonts w:ascii="Arial" w:hAnsi="Arial" w:cs="Arial"/>
          <w:b/>
          <w:sz w:val="18"/>
          <w:szCs w:val="18"/>
          <w:u w:val="single"/>
        </w:rPr>
        <w:t>Lunch Sponsor: $4,000</w:t>
      </w:r>
    </w:p>
    <w:p w14:paraId="6FCDC4FF" w14:textId="4C7D45B2" w:rsidR="00961603" w:rsidRPr="00F96717" w:rsidRDefault="0066417E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52B82D" wp14:editId="5E7F36A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</wp:posOffset>
                </wp:positionV>
                <wp:extent cx="4556760" cy="1150620"/>
                <wp:effectExtent l="0" t="0" r="0" b="0"/>
                <wp:wrapNone/>
                <wp:docPr id="16086191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B9C68" w14:textId="308ABB4D" w:rsidR="0066417E" w:rsidRPr="0066417E" w:rsidRDefault="0066417E" w:rsidP="006641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BFBFBF" w:themeColor="background1" w:themeShade="BF"/>
                                <w:sz w:val="120"/>
                                <w:szCs w:val="120"/>
                              </w:rPr>
                            </w:pPr>
                            <w:r w:rsidRPr="00664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BFBFBF" w:themeColor="background1" w:themeShade="BF"/>
                                <w:sz w:val="120"/>
                                <w:szCs w:val="120"/>
                              </w:rPr>
                              <w:t>FILLED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B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.45pt;width:358.8pt;height:90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" fillcolor="white [3201]" stroked="f" strokeweight=".5pt">
                <v:textbox>
                  <w:txbxContent>
                    <w:p w14:paraId="5E7B9C68" w14:textId="308ABB4D" w:rsidR="0066417E" w:rsidRPr="0066417E" w:rsidRDefault="0066417E" w:rsidP="006641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BFBFBF" w:themeColor="background1" w:themeShade="BF"/>
                          <w:sz w:val="120"/>
                          <w:szCs w:val="120"/>
                        </w:rPr>
                      </w:pPr>
                      <w:r w:rsidRPr="0066417E">
                        <w:rPr>
                          <w:rFonts w:asciiTheme="minorHAnsi" w:hAnsiTheme="minorHAnsi" w:cstheme="minorHAnsi"/>
                          <w:b/>
                          <w:bCs/>
                          <w:color w:val="BFBFBF" w:themeColor="background1" w:themeShade="BF"/>
                          <w:sz w:val="120"/>
                          <w:szCs w:val="120"/>
                        </w:rPr>
                        <w:t>FILLED</w:t>
                      </w:r>
                    </w:p>
                  </w:txbxContent>
                </v:textbox>
              </v:shape>
            </w:pict>
          </mc:Fallback>
        </mc:AlternateContent>
      </w:r>
      <w:r w:rsidR="00961603" w:rsidRPr="00F96717">
        <w:rPr>
          <w:rFonts w:ascii="Arial" w:hAnsi="Arial" w:cs="Arial"/>
          <w:i/>
          <w:iCs/>
          <w:sz w:val="18"/>
          <w:szCs w:val="18"/>
        </w:rPr>
        <w:t xml:space="preserve">Lunch Sponsor receives the following opportunities for brand, logo and company </w:t>
      </w:r>
      <w:proofErr w:type="gramStart"/>
      <w:r w:rsidR="00961603" w:rsidRPr="00F96717">
        <w:rPr>
          <w:rFonts w:ascii="Arial" w:hAnsi="Arial" w:cs="Arial"/>
          <w:i/>
          <w:iCs/>
          <w:sz w:val="18"/>
          <w:szCs w:val="18"/>
        </w:rPr>
        <w:t>recognition</w:t>
      </w:r>
      <w:proofErr w:type="gramEnd"/>
    </w:p>
    <w:p w14:paraId="440B693A" w14:textId="5A17574F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logo</w:t>
      </w:r>
      <w:r w:rsidRPr="00F96717">
        <w:rPr>
          <w:rFonts w:ascii="Arial" w:hAnsi="Arial" w:cs="Arial"/>
          <w:sz w:val="18"/>
          <w:szCs w:val="18"/>
        </w:rPr>
        <w:t xml:space="preserve"> on a highly visible signage board at the entrance to the event’s location during the Lunch Event.</w:t>
      </w:r>
    </w:p>
    <w:p w14:paraId="04D0BE99" w14:textId="77777777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Acknowledgement of sponsorship in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Celebration.  (March &amp; June issues).</w:t>
      </w:r>
    </w:p>
    <w:p w14:paraId="572CB5F8" w14:textId="77777777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lunch. </w:t>
      </w:r>
    </w:p>
    <w:p w14:paraId="694DC262" w14:textId="77777777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logo</w:t>
      </w:r>
      <w:r w:rsidRPr="00F96717">
        <w:rPr>
          <w:rFonts w:ascii="Arial" w:hAnsi="Arial" w:cs="Arial"/>
          <w:i/>
          <w:iCs/>
          <w:sz w:val="18"/>
          <w:szCs w:val="18"/>
        </w:rPr>
        <w:t xml:space="preserve"> </w:t>
      </w:r>
      <w:r w:rsidRPr="00F96717">
        <w:rPr>
          <w:rFonts w:ascii="Arial" w:hAnsi="Arial" w:cs="Arial"/>
          <w:sz w:val="18"/>
          <w:szCs w:val="18"/>
        </w:rPr>
        <w:t>on flyer which is distributed to every attendee at the Spring Celebration.</w:t>
      </w:r>
    </w:p>
    <w:p w14:paraId="67271AE4" w14:textId="0746AFB1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Potential to include marketing material given to attendees.  (Provided to GLTPA by </w:t>
      </w:r>
      <w:r w:rsidR="00F459F2">
        <w:rPr>
          <w:rFonts w:ascii="Arial" w:hAnsi="Arial" w:cs="Arial"/>
          <w:sz w:val="18"/>
          <w:szCs w:val="18"/>
        </w:rPr>
        <w:t>March 11th</w:t>
      </w:r>
      <w:r w:rsidRPr="00F96717">
        <w:rPr>
          <w:rFonts w:ascii="Arial" w:hAnsi="Arial" w:cs="Arial"/>
          <w:sz w:val="18"/>
          <w:szCs w:val="18"/>
        </w:rPr>
        <w:t>)</w:t>
      </w:r>
    </w:p>
    <w:p w14:paraId="623F8F3E" w14:textId="77777777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Tent cards with your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 l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ogo</w:t>
      </w:r>
      <w:r w:rsidRPr="00F96717">
        <w:rPr>
          <w:rFonts w:ascii="Arial" w:hAnsi="Arial" w:cs="Arial"/>
          <w:sz w:val="18"/>
          <w:szCs w:val="18"/>
        </w:rPr>
        <w:t xml:space="preserve"> placed on tables at lunch. </w:t>
      </w:r>
    </w:p>
    <w:p w14:paraId="3B672560" w14:textId="77777777" w:rsidR="00961603" w:rsidRPr="00F96717" w:rsidRDefault="00961603" w:rsidP="00F9671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name, logo</w:t>
      </w:r>
      <w:r w:rsidRPr="00F96717">
        <w:rPr>
          <w:rFonts w:ascii="Arial" w:hAnsi="Arial" w:cs="Arial"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active link</w:t>
      </w:r>
      <w:r w:rsidRPr="00F96717">
        <w:rPr>
          <w:rFonts w:ascii="Arial" w:hAnsi="Arial" w:cs="Arial"/>
          <w:sz w:val="18"/>
          <w:szCs w:val="18"/>
        </w:rPr>
        <w:t xml:space="preserve"> to your website on GLTPA website event tab. (</w:t>
      </w:r>
      <w:r w:rsidRPr="00F96717">
        <w:rPr>
          <w:rFonts w:ascii="Arial" w:hAnsi="Arial" w:cs="Arial"/>
          <w:color w:val="1F4E79" w:themeColor="accent5" w:themeShade="80"/>
          <w:sz w:val="18"/>
          <w:szCs w:val="18"/>
        </w:rPr>
        <w:t>www.gltpa.org</w:t>
      </w:r>
      <w:r w:rsidRPr="00F96717">
        <w:rPr>
          <w:rFonts w:ascii="Arial" w:hAnsi="Arial" w:cs="Arial"/>
          <w:sz w:val="18"/>
          <w:szCs w:val="18"/>
        </w:rPr>
        <w:t>)</w:t>
      </w:r>
    </w:p>
    <w:p w14:paraId="7F11A445" w14:textId="2A514687" w:rsidR="00961603" w:rsidRPr="00F96717" w:rsidRDefault="00961603" w:rsidP="00F96717">
      <w:pPr>
        <w:rPr>
          <w:rFonts w:ascii="Arial" w:hAnsi="Arial" w:cs="Arial"/>
          <w:b/>
          <w:i/>
          <w:sz w:val="18"/>
          <w:szCs w:val="18"/>
        </w:rPr>
      </w:pPr>
    </w:p>
    <w:p w14:paraId="62D7E772" w14:textId="3150B9D0" w:rsidR="00961603" w:rsidRPr="00F96717" w:rsidRDefault="0066417E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8AE1D" wp14:editId="02F5AF23">
                <wp:simplePos x="0" y="0"/>
                <wp:positionH relativeFrom="margin">
                  <wp:posOffset>160020</wp:posOffset>
                </wp:positionH>
                <wp:positionV relativeFrom="paragraph">
                  <wp:posOffset>73025</wp:posOffset>
                </wp:positionV>
                <wp:extent cx="6492240" cy="1737360"/>
                <wp:effectExtent l="0" t="0" r="3810" b="0"/>
                <wp:wrapNone/>
                <wp:docPr id="20459988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7A3B3" w14:textId="77777777" w:rsidR="0066417E" w:rsidRPr="0066417E" w:rsidRDefault="0066417E" w:rsidP="006641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BFBFBF" w:themeColor="background1" w:themeShade="BF"/>
                                <w:sz w:val="120"/>
                                <w:szCs w:val="120"/>
                              </w:rPr>
                            </w:pPr>
                            <w:r w:rsidRPr="00664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BFBFBF" w:themeColor="background1" w:themeShade="BF"/>
                                <w:sz w:val="120"/>
                                <w:szCs w:val="120"/>
                              </w:rPr>
                              <w:t>FILLED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AE1D" id="_x0000_s1027" type="#_x0000_t202" style="position:absolute;left:0;text-align:left;margin-left:12.6pt;margin-top:5.75pt;width:511.2pt;height:136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" fillcolor="window" stroked="f" strokeweight=".5pt">
                <v:textbox>
                  <w:txbxContent>
                    <w:p w14:paraId="5357A3B3" w14:textId="77777777" w:rsidR="0066417E" w:rsidRPr="0066417E" w:rsidRDefault="0066417E" w:rsidP="006641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BFBFBF" w:themeColor="background1" w:themeShade="BF"/>
                          <w:sz w:val="120"/>
                          <w:szCs w:val="120"/>
                        </w:rPr>
                      </w:pPr>
                      <w:r w:rsidRPr="0066417E">
                        <w:rPr>
                          <w:rFonts w:asciiTheme="minorHAnsi" w:hAnsiTheme="minorHAnsi" w:cstheme="minorHAnsi"/>
                          <w:b/>
                          <w:bCs/>
                          <w:color w:val="BFBFBF" w:themeColor="background1" w:themeShade="BF"/>
                          <w:sz w:val="120"/>
                          <w:szCs w:val="120"/>
                        </w:rPr>
                        <w:t>FILLED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5">
        <w:rPr>
          <w:rFonts w:ascii="Arial" w:hAnsi="Arial" w:cs="Arial"/>
          <w:b/>
          <w:sz w:val="18"/>
          <w:szCs w:val="18"/>
          <w:u w:val="single"/>
        </w:rPr>
        <w:t>Exhibitor</w:t>
      </w:r>
      <w:r w:rsidR="00961603" w:rsidRPr="00F96717">
        <w:rPr>
          <w:rFonts w:ascii="Arial" w:hAnsi="Arial" w:cs="Arial"/>
          <w:b/>
          <w:sz w:val="18"/>
          <w:szCs w:val="18"/>
          <w:u w:val="single"/>
        </w:rPr>
        <w:t xml:space="preserve"> Refreshment Sponsor: $2,000</w:t>
      </w:r>
    </w:p>
    <w:p w14:paraId="0FD6EE56" w14:textId="77777777" w:rsidR="00961603" w:rsidRPr="00F96717" w:rsidRDefault="00961603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96717">
        <w:rPr>
          <w:rFonts w:ascii="Arial" w:hAnsi="Arial" w:cs="Arial"/>
          <w:i/>
          <w:iCs/>
          <w:sz w:val="18"/>
          <w:szCs w:val="18"/>
        </w:rPr>
        <w:t>Refreshment Sponsor receives the following opportunities for brand, logo and company recognition</w:t>
      </w:r>
    </w:p>
    <w:p w14:paraId="43821EA0" w14:textId="7DC95F0F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Acknowledgement of sponsorship in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 (March &amp; June issues). </w:t>
      </w:r>
    </w:p>
    <w:p w14:paraId="71DDC19B" w14:textId="77777777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event. </w:t>
      </w:r>
    </w:p>
    <w:p w14:paraId="63593D36" w14:textId="6B1DCCD4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logo</w:t>
      </w:r>
      <w:r w:rsidRPr="00F9671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96717">
        <w:rPr>
          <w:rFonts w:ascii="Arial" w:hAnsi="Arial" w:cs="Arial"/>
          <w:sz w:val="18"/>
          <w:szCs w:val="18"/>
        </w:rPr>
        <w:t>put</w:t>
      </w:r>
      <w:proofErr w:type="gramEnd"/>
      <w:r w:rsidRPr="00F96717">
        <w:rPr>
          <w:rFonts w:ascii="Arial" w:hAnsi="Arial" w:cs="Arial"/>
          <w:sz w:val="18"/>
          <w:szCs w:val="18"/>
        </w:rPr>
        <w:t xml:space="preserve"> on flyer which is distributed to every attendee at this event.</w:t>
      </w:r>
    </w:p>
    <w:p w14:paraId="718E1BA7" w14:textId="02D36BE5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Potential to include marketing material given to attendees (provided to GLTPA by </w:t>
      </w:r>
      <w:r w:rsidR="00F459F2">
        <w:rPr>
          <w:rFonts w:ascii="Arial" w:hAnsi="Arial" w:cs="Arial"/>
          <w:sz w:val="18"/>
          <w:szCs w:val="18"/>
        </w:rPr>
        <w:t>March 11th</w:t>
      </w:r>
      <w:r w:rsidRPr="00F96717">
        <w:rPr>
          <w:rFonts w:ascii="Arial" w:hAnsi="Arial" w:cs="Arial"/>
          <w:sz w:val="18"/>
          <w:szCs w:val="18"/>
        </w:rPr>
        <w:t>)</w:t>
      </w:r>
    </w:p>
    <w:p w14:paraId="73C7CA1B" w14:textId="77777777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logo</w:t>
      </w:r>
      <w:r w:rsidRPr="00F96717">
        <w:rPr>
          <w:rFonts w:ascii="Arial" w:hAnsi="Arial" w:cs="Arial"/>
          <w:sz w:val="18"/>
          <w:szCs w:val="18"/>
        </w:rPr>
        <w:t xml:space="preserve"> to appear on sign board (and/or tent cards) placed near break tables.</w:t>
      </w:r>
    </w:p>
    <w:p w14:paraId="52A15223" w14:textId="77777777" w:rsidR="00961603" w:rsidRPr="00F96717" w:rsidRDefault="00961603" w:rsidP="00F9671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name, logo</w:t>
      </w:r>
      <w:r w:rsidRPr="00F96717">
        <w:rPr>
          <w:rFonts w:ascii="Arial" w:hAnsi="Arial" w:cs="Arial"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active link</w:t>
      </w:r>
      <w:r w:rsidRPr="00F96717">
        <w:rPr>
          <w:rFonts w:ascii="Arial" w:hAnsi="Arial" w:cs="Arial"/>
          <w:sz w:val="18"/>
          <w:szCs w:val="18"/>
        </w:rPr>
        <w:t xml:space="preserve"> to your website on GLTPA website event tab. (</w:t>
      </w:r>
      <w:hyperlink r:id="rId9" w:history="1">
        <w:r w:rsidRPr="00F96717">
          <w:rPr>
            <w:rStyle w:val="Hyperlink"/>
            <w:rFonts w:ascii="Arial" w:hAnsi="Arial" w:cs="Arial"/>
            <w:sz w:val="18"/>
            <w:szCs w:val="18"/>
          </w:rPr>
          <w:t>www.gltpa.org</w:t>
        </w:r>
      </w:hyperlink>
      <w:r w:rsidRPr="00F96717">
        <w:rPr>
          <w:rFonts w:ascii="Arial" w:hAnsi="Arial" w:cs="Arial"/>
          <w:sz w:val="18"/>
          <w:szCs w:val="18"/>
        </w:rPr>
        <w:t>)</w:t>
      </w:r>
    </w:p>
    <w:p w14:paraId="11D8EAF3" w14:textId="77777777" w:rsidR="00961603" w:rsidRPr="00F96717" w:rsidRDefault="00961603" w:rsidP="00F96717">
      <w:pPr>
        <w:ind w:left="720"/>
        <w:rPr>
          <w:rFonts w:ascii="Arial" w:hAnsi="Arial" w:cs="Arial"/>
          <w:sz w:val="18"/>
          <w:szCs w:val="18"/>
          <w:u w:val="single"/>
        </w:rPr>
      </w:pPr>
    </w:p>
    <w:p w14:paraId="26ED90A1" w14:textId="7777777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6717">
        <w:rPr>
          <w:rFonts w:ascii="Arial" w:hAnsi="Arial" w:cs="Arial"/>
          <w:b/>
          <w:sz w:val="18"/>
          <w:szCs w:val="18"/>
          <w:u w:val="single"/>
        </w:rPr>
        <w:t>Platinum Sponsor:  $1500</w:t>
      </w:r>
    </w:p>
    <w:p w14:paraId="02D234AD" w14:textId="77777777" w:rsidR="00961603" w:rsidRPr="00F96717" w:rsidRDefault="00961603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96717">
        <w:rPr>
          <w:rFonts w:ascii="Arial" w:hAnsi="Arial" w:cs="Arial"/>
          <w:i/>
          <w:iCs/>
          <w:sz w:val="18"/>
          <w:szCs w:val="18"/>
        </w:rPr>
        <w:t>Platinum Sponsor receives the following opportunities for brand, logo and company recognition</w:t>
      </w:r>
    </w:p>
    <w:p w14:paraId="553B8F90" w14:textId="77777777" w:rsidR="00961603" w:rsidRPr="00F96717" w:rsidRDefault="00961603" w:rsidP="00F96717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Acknowledgement of sponsorship in the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Celebration. </w:t>
      </w:r>
    </w:p>
    <w:p w14:paraId="68FF626D" w14:textId="77777777" w:rsidR="00961603" w:rsidRPr="00F96717" w:rsidRDefault="00961603" w:rsidP="00F96717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event. </w:t>
      </w:r>
    </w:p>
    <w:p w14:paraId="286FDBA5" w14:textId="77777777" w:rsidR="00961603" w:rsidRPr="00F96717" w:rsidRDefault="00961603" w:rsidP="00F96717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 xml:space="preserve"> logo</w:t>
      </w:r>
      <w:r w:rsidRPr="00F96717">
        <w:rPr>
          <w:rFonts w:ascii="Arial" w:hAnsi="Arial" w:cs="Arial"/>
          <w:sz w:val="18"/>
          <w:szCs w:val="18"/>
        </w:rPr>
        <w:t xml:space="preserve"> put on flyer which is distributed to every attendee at the event.</w:t>
      </w:r>
    </w:p>
    <w:p w14:paraId="664A1FEE" w14:textId="77777777" w:rsidR="00961603" w:rsidRPr="00F96717" w:rsidRDefault="00961603" w:rsidP="00F96717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to appear on sign board at the entrance of the event.</w:t>
      </w:r>
    </w:p>
    <w:p w14:paraId="44B7E93E" w14:textId="18A7AE3C" w:rsidR="00961603" w:rsidRPr="00F96717" w:rsidRDefault="00961603" w:rsidP="00F96717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name, logo</w:t>
      </w:r>
      <w:r w:rsidRPr="00F96717">
        <w:rPr>
          <w:rFonts w:ascii="Arial" w:hAnsi="Arial" w:cs="Arial"/>
          <w:sz w:val="18"/>
          <w:szCs w:val="18"/>
        </w:rPr>
        <w:t xml:space="preserve"> and 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active link</w:t>
      </w:r>
      <w:r w:rsidRPr="00F96717">
        <w:rPr>
          <w:rFonts w:ascii="Arial" w:hAnsi="Arial" w:cs="Arial"/>
          <w:sz w:val="18"/>
          <w:szCs w:val="18"/>
        </w:rPr>
        <w:t xml:space="preserve"> to your website on GLTPA website event tab. (</w:t>
      </w:r>
      <w:hyperlink r:id="rId10" w:history="1">
        <w:r w:rsidR="00F459F2" w:rsidRPr="00F96717">
          <w:rPr>
            <w:rStyle w:val="Hyperlink"/>
            <w:rFonts w:ascii="Arial" w:hAnsi="Arial" w:cs="Arial"/>
            <w:sz w:val="18"/>
            <w:szCs w:val="18"/>
          </w:rPr>
          <w:t>www.gltpa.org</w:t>
        </w:r>
      </w:hyperlink>
      <w:r w:rsidRPr="00F96717">
        <w:rPr>
          <w:rFonts w:ascii="Arial" w:hAnsi="Arial" w:cs="Arial"/>
          <w:sz w:val="18"/>
          <w:szCs w:val="18"/>
        </w:rPr>
        <w:t>)</w:t>
      </w:r>
    </w:p>
    <w:p w14:paraId="5E7BCC0F" w14:textId="77777777" w:rsidR="00961603" w:rsidRPr="00F96717" w:rsidRDefault="00961603" w:rsidP="00F96717">
      <w:pPr>
        <w:rPr>
          <w:rFonts w:ascii="Arial" w:hAnsi="Arial" w:cs="Arial"/>
          <w:b/>
          <w:sz w:val="18"/>
          <w:szCs w:val="18"/>
          <w:u w:val="single"/>
        </w:rPr>
      </w:pPr>
    </w:p>
    <w:p w14:paraId="4E5041CD" w14:textId="7777777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6717">
        <w:rPr>
          <w:rFonts w:ascii="Arial" w:hAnsi="Arial" w:cs="Arial"/>
          <w:b/>
          <w:sz w:val="18"/>
          <w:szCs w:val="18"/>
          <w:u w:val="single"/>
        </w:rPr>
        <w:t>Gold Sponsor:  $600</w:t>
      </w:r>
    </w:p>
    <w:p w14:paraId="77F933F4" w14:textId="77777777" w:rsidR="00961603" w:rsidRPr="00F96717" w:rsidRDefault="00961603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96717">
        <w:rPr>
          <w:rFonts w:ascii="Arial" w:hAnsi="Arial" w:cs="Arial"/>
          <w:i/>
          <w:iCs/>
          <w:sz w:val="18"/>
          <w:szCs w:val="18"/>
        </w:rPr>
        <w:t>Gold Sponsor receives the following opportunities for brand, logo and company recognition</w:t>
      </w:r>
    </w:p>
    <w:p w14:paraId="2E4B19B8" w14:textId="77777777" w:rsidR="00961603" w:rsidRPr="00F96717" w:rsidRDefault="00961603" w:rsidP="00F96717">
      <w:pPr>
        <w:ind w:left="360"/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>1.</w:t>
      </w:r>
      <w:r w:rsidRPr="00F96717">
        <w:rPr>
          <w:rFonts w:ascii="Arial" w:hAnsi="Arial" w:cs="Arial"/>
          <w:sz w:val="18"/>
          <w:szCs w:val="18"/>
        </w:rPr>
        <w:tab/>
        <w:t xml:space="preserve">Acknowledgement of sponsorship in the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Celebration. </w:t>
      </w:r>
    </w:p>
    <w:p w14:paraId="122667E9" w14:textId="77777777" w:rsidR="00961603" w:rsidRPr="00F96717" w:rsidRDefault="00961603" w:rsidP="00F9671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event. </w:t>
      </w:r>
    </w:p>
    <w:p w14:paraId="666D14BB" w14:textId="77777777" w:rsidR="00961603" w:rsidRPr="00F96717" w:rsidRDefault="00961603" w:rsidP="00F96717">
      <w:pPr>
        <w:ind w:left="360"/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>3.</w:t>
      </w:r>
      <w:r w:rsidRPr="00F96717">
        <w:rPr>
          <w:rFonts w:ascii="Arial" w:hAnsi="Arial" w:cs="Arial"/>
          <w:sz w:val="18"/>
          <w:szCs w:val="18"/>
        </w:rPr>
        <w:tab/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b/>
          <w:bCs/>
          <w:sz w:val="18"/>
          <w:szCs w:val="18"/>
        </w:rPr>
        <w:t xml:space="preserve"> and</w:t>
      </w: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 xml:space="preserve"> logo</w:t>
      </w:r>
      <w:r w:rsidRPr="00F96717">
        <w:rPr>
          <w:rFonts w:ascii="Arial" w:hAnsi="Arial" w:cs="Arial"/>
          <w:sz w:val="18"/>
          <w:szCs w:val="18"/>
        </w:rPr>
        <w:t xml:space="preserve"> put on flyer which is distributed to every attendee at the event.</w:t>
      </w:r>
    </w:p>
    <w:p w14:paraId="01C147E4" w14:textId="77777777" w:rsidR="00961603" w:rsidRPr="00F96717" w:rsidRDefault="00961603" w:rsidP="00F96717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to appear on sign board placed at the entrance of the event.</w:t>
      </w:r>
    </w:p>
    <w:p w14:paraId="6EEFB644" w14:textId="77777777" w:rsidR="00961603" w:rsidRPr="00F96717" w:rsidRDefault="00961603" w:rsidP="00F96717">
      <w:pPr>
        <w:rPr>
          <w:rFonts w:ascii="Arial" w:hAnsi="Arial" w:cs="Arial"/>
          <w:sz w:val="18"/>
          <w:szCs w:val="18"/>
        </w:rPr>
      </w:pPr>
    </w:p>
    <w:p w14:paraId="7D3030A2" w14:textId="7777777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6717">
        <w:rPr>
          <w:rFonts w:ascii="Arial" w:hAnsi="Arial" w:cs="Arial"/>
          <w:b/>
          <w:sz w:val="18"/>
          <w:szCs w:val="18"/>
          <w:u w:val="single"/>
        </w:rPr>
        <w:t>Silver Sponsor:  $400</w:t>
      </w:r>
    </w:p>
    <w:p w14:paraId="3CC6B734" w14:textId="77777777" w:rsidR="00961603" w:rsidRPr="00F96717" w:rsidRDefault="00961603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96717">
        <w:rPr>
          <w:rFonts w:ascii="Arial" w:hAnsi="Arial" w:cs="Arial"/>
          <w:i/>
          <w:iCs/>
          <w:sz w:val="18"/>
          <w:szCs w:val="18"/>
        </w:rPr>
        <w:t>Silver Sponsor receives the following opportunities for brand, logo and/or company recognition</w:t>
      </w:r>
    </w:p>
    <w:p w14:paraId="2E6F2593" w14:textId="77777777" w:rsidR="00961603" w:rsidRPr="00F96717" w:rsidRDefault="00961603" w:rsidP="00F96717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Acknowledgement of sponsorship in the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Celebration. </w:t>
      </w:r>
    </w:p>
    <w:p w14:paraId="79015084" w14:textId="77777777" w:rsidR="00961603" w:rsidRPr="00F96717" w:rsidRDefault="00961603" w:rsidP="00F96717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event. </w:t>
      </w:r>
    </w:p>
    <w:p w14:paraId="427AC92C" w14:textId="77777777" w:rsidR="00961603" w:rsidRPr="00F96717" w:rsidRDefault="00961603" w:rsidP="00F96717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put on flyer which is distributed to every attendee at the event.</w:t>
      </w:r>
    </w:p>
    <w:p w14:paraId="7B846224" w14:textId="77777777" w:rsidR="00961603" w:rsidRPr="00F96717" w:rsidRDefault="00961603" w:rsidP="00F96717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to appear on sign board placed at the entrance of the event</w:t>
      </w:r>
    </w:p>
    <w:p w14:paraId="20B5F205" w14:textId="77777777" w:rsidR="00961603" w:rsidRPr="00F96717" w:rsidRDefault="00961603" w:rsidP="00F96717">
      <w:pPr>
        <w:rPr>
          <w:rFonts w:ascii="Arial" w:hAnsi="Arial" w:cs="Arial"/>
          <w:b/>
          <w:i/>
          <w:sz w:val="18"/>
          <w:szCs w:val="18"/>
        </w:rPr>
      </w:pPr>
    </w:p>
    <w:p w14:paraId="7F1275DD" w14:textId="77777777" w:rsidR="00961603" w:rsidRPr="00F96717" w:rsidRDefault="00961603" w:rsidP="00F967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6717">
        <w:rPr>
          <w:rFonts w:ascii="Arial" w:hAnsi="Arial" w:cs="Arial"/>
          <w:b/>
          <w:sz w:val="18"/>
          <w:szCs w:val="18"/>
          <w:u w:val="single"/>
        </w:rPr>
        <w:t>Bronze Sponsor:  $250</w:t>
      </w:r>
    </w:p>
    <w:p w14:paraId="0240AD81" w14:textId="77777777" w:rsidR="00961603" w:rsidRPr="00F96717" w:rsidRDefault="00961603" w:rsidP="00F967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96717">
        <w:rPr>
          <w:rFonts w:ascii="Arial" w:hAnsi="Arial" w:cs="Arial"/>
          <w:i/>
          <w:iCs/>
          <w:sz w:val="18"/>
          <w:szCs w:val="18"/>
        </w:rPr>
        <w:t>Bronze Sponsor receives the following opportunities for brand, logo and/or company recognition</w:t>
      </w:r>
    </w:p>
    <w:p w14:paraId="064CD80D" w14:textId="77777777" w:rsidR="00961603" w:rsidRPr="00F96717" w:rsidRDefault="00961603" w:rsidP="00F96717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sz w:val="18"/>
          <w:szCs w:val="18"/>
        </w:rPr>
        <w:t xml:space="preserve">Acknowledgement of sponsorship in the </w:t>
      </w:r>
      <w:r w:rsidRPr="00F96717">
        <w:rPr>
          <w:rFonts w:ascii="Arial" w:hAnsi="Arial" w:cs="Arial"/>
          <w:i/>
          <w:sz w:val="18"/>
          <w:szCs w:val="18"/>
        </w:rPr>
        <w:t>TPA</w:t>
      </w:r>
      <w:r w:rsidRPr="00F96717">
        <w:rPr>
          <w:rFonts w:ascii="Arial" w:hAnsi="Arial" w:cs="Arial"/>
          <w:sz w:val="18"/>
          <w:szCs w:val="18"/>
        </w:rPr>
        <w:t xml:space="preserve"> Magazine prior to and after the Spring Celebration. </w:t>
      </w:r>
    </w:p>
    <w:p w14:paraId="4D092851" w14:textId="77777777" w:rsidR="00961603" w:rsidRPr="00F96717" w:rsidRDefault="00961603" w:rsidP="00F96717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announced by emcee during events. </w:t>
      </w:r>
    </w:p>
    <w:p w14:paraId="4DC3E671" w14:textId="4A0EB3C2" w:rsidR="00E46BEB" w:rsidRPr="00F96717" w:rsidRDefault="00961603" w:rsidP="00F9671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96717">
        <w:rPr>
          <w:rFonts w:ascii="Arial" w:hAnsi="Arial" w:cs="Arial"/>
          <w:b/>
          <w:bCs/>
          <w:i/>
          <w:iCs/>
          <w:sz w:val="18"/>
          <w:szCs w:val="18"/>
        </w:rPr>
        <w:t>Company name</w:t>
      </w:r>
      <w:r w:rsidRPr="00F96717">
        <w:rPr>
          <w:rFonts w:ascii="Arial" w:hAnsi="Arial" w:cs="Arial"/>
          <w:sz w:val="18"/>
          <w:szCs w:val="18"/>
        </w:rPr>
        <w:t xml:space="preserve"> to appear on sign board placed at the entrance of the event</w:t>
      </w:r>
    </w:p>
    <w:sectPr w:rsidR="00E46BEB" w:rsidRPr="00F96717" w:rsidSect="00F96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0023" w14:textId="77777777" w:rsidR="00F96717" w:rsidRDefault="00F96717" w:rsidP="00F96717">
      <w:r>
        <w:separator/>
      </w:r>
    </w:p>
  </w:endnote>
  <w:endnote w:type="continuationSeparator" w:id="0">
    <w:p w14:paraId="72CE2717" w14:textId="77777777" w:rsidR="00F96717" w:rsidRDefault="00F96717" w:rsidP="00F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eoAntique">
    <w:altName w:val="Calibri"/>
    <w:charset w:val="00"/>
    <w:family w:val="auto"/>
    <w:pitch w:val="variable"/>
    <w:sig w:usb0="00000023" w:usb1="00000000" w:usb2="00000000" w:usb3="00000000" w:csb0="00000001" w:csb1="00000000"/>
  </w:font>
  <w:font w:name="Essence Sans">
    <w:altName w:val="Calibri"/>
    <w:charset w:val="00"/>
    <w:family w:val="auto"/>
    <w:pitch w:val="variable"/>
    <w:sig w:usb0="8000002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6E67" w14:textId="77777777" w:rsidR="00F96717" w:rsidRDefault="00F96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83E7" w14:textId="77777777" w:rsidR="00F96717" w:rsidRDefault="00F96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03E" w14:textId="77777777" w:rsidR="00F96717" w:rsidRDefault="00F9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26C4" w14:textId="77777777" w:rsidR="00F96717" w:rsidRDefault="00F96717" w:rsidP="00F96717">
      <w:r>
        <w:separator/>
      </w:r>
    </w:p>
  </w:footnote>
  <w:footnote w:type="continuationSeparator" w:id="0">
    <w:p w14:paraId="1D0510C6" w14:textId="77777777" w:rsidR="00F96717" w:rsidRDefault="00F96717" w:rsidP="00F9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7FE" w14:textId="77777777" w:rsidR="00F96717" w:rsidRDefault="00F96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A037" w14:textId="77777777" w:rsidR="00F96717" w:rsidRDefault="00F96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C63F" w14:textId="77777777" w:rsidR="00F96717" w:rsidRDefault="00F9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B21"/>
    <w:multiLevelType w:val="hybridMultilevel"/>
    <w:tmpl w:val="9DF07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60AF2"/>
    <w:multiLevelType w:val="hybridMultilevel"/>
    <w:tmpl w:val="1E9A5944"/>
    <w:lvl w:ilvl="0" w:tplc="1DB296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4C3F"/>
    <w:multiLevelType w:val="hybridMultilevel"/>
    <w:tmpl w:val="94C83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C4AD0"/>
    <w:multiLevelType w:val="hybridMultilevel"/>
    <w:tmpl w:val="575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C71"/>
    <w:multiLevelType w:val="hybridMultilevel"/>
    <w:tmpl w:val="831A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50B99"/>
    <w:multiLevelType w:val="hybridMultilevel"/>
    <w:tmpl w:val="6436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27543"/>
    <w:multiLevelType w:val="hybridMultilevel"/>
    <w:tmpl w:val="FDA2EE1E"/>
    <w:lvl w:ilvl="0" w:tplc="8214C4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1030D"/>
    <w:multiLevelType w:val="hybridMultilevel"/>
    <w:tmpl w:val="A5F4F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37064"/>
    <w:multiLevelType w:val="hybridMultilevel"/>
    <w:tmpl w:val="D6D6657A"/>
    <w:lvl w:ilvl="0" w:tplc="545A83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0775"/>
    <w:multiLevelType w:val="hybridMultilevel"/>
    <w:tmpl w:val="7F123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810102">
    <w:abstractNumId w:val="5"/>
  </w:num>
  <w:num w:numId="2" w16cid:durableId="1284768474">
    <w:abstractNumId w:val="0"/>
  </w:num>
  <w:num w:numId="3" w16cid:durableId="615209802">
    <w:abstractNumId w:val="2"/>
  </w:num>
  <w:num w:numId="4" w16cid:durableId="1657876140">
    <w:abstractNumId w:val="9"/>
  </w:num>
  <w:num w:numId="5" w16cid:durableId="1438258340">
    <w:abstractNumId w:val="4"/>
  </w:num>
  <w:num w:numId="6" w16cid:durableId="328411043">
    <w:abstractNumId w:val="7"/>
  </w:num>
  <w:num w:numId="7" w16cid:durableId="1848521035">
    <w:abstractNumId w:val="6"/>
  </w:num>
  <w:num w:numId="8" w16cid:durableId="801918939">
    <w:abstractNumId w:val="1"/>
  </w:num>
  <w:num w:numId="9" w16cid:durableId="670138230">
    <w:abstractNumId w:val="8"/>
  </w:num>
  <w:num w:numId="10" w16cid:durableId="636497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603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5708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41173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80660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414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2400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16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97"/>
    <w:rsid w:val="00093DEB"/>
    <w:rsid w:val="000C3DDF"/>
    <w:rsid w:val="00101FD0"/>
    <w:rsid w:val="00102AEF"/>
    <w:rsid w:val="001415B8"/>
    <w:rsid w:val="00162CF7"/>
    <w:rsid w:val="001F34E7"/>
    <w:rsid w:val="002B3D2C"/>
    <w:rsid w:val="004147B4"/>
    <w:rsid w:val="00425B80"/>
    <w:rsid w:val="00513E35"/>
    <w:rsid w:val="00610860"/>
    <w:rsid w:val="0066417E"/>
    <w:rsid w:val="007706F3"/>
    <w:rsid w:val="007B5461"/>
    <w:rsid w:val="008B2397"/>
    <w:rsid w:val="008C2871"/>
    <w:rsid w:val="009022F1"/>
    <w:rsid w:val="00961603"/>
    <w:rsid w:val="00996DC0"/>
    <w:rsid w:val="009A5F10"/>
    <w:rsid w:val="009F65C2"/>
    <w:rsid w:val="00A20ABF"/>
    <w:rsid w:val="00A3720E"/>
    <w:rsid w:val="00BD7F7F"/>
    <w:rsid w:val="00C36205"/>
    <w:rsid w:val="00D37817"/>
    <w:rsid w:val="00DA43B1"/>
    <w:rsid w:val="00DC5F1F"/>
    <w:rsid w:val="00DF5D71"/>
    <w:rsid w:val="00E46BEB"/>
    <w:rsid w:val="00EC25D6"/>
    <w:rsid w:val="00F459F2"/>
    <w:rsid w:val="00F96717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7FF8983"/>
  <w15:chartTrackingRefBased/>
  <w15:docId w15:val="{46A98B93-0014-4E55-896B-FD7EC21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397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B43E0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B43E0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rsid w:val="00FB4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8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6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lt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tp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159E-C841-440B-AB1A-8A7E21B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Baker</dc:creator>
  <cp:keywords/>
  <dc:description/>
  <cp:lastModifiedBy>Mindy Herman</cp:lastModifiedBy>
  <cp:revision>2</cp:revision>
  <cp:lastPrinted>2024-01-24T15:19:00Z</cp:lastPrinted>
  <dcterms:created xsi:type="dcterms:W3CDTF">2024-01-29T16:41:00Z</dcterms:created>
  <dcterms:modified xsi:type="dcterms:W3CDTF">2024-01-29T16:41:00Z</dcterms:modified>
</cp:coreProperties>
</file>